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83A6" w14:textId="0F0A2483" w:rsidR="00321EF9" w:rsidRDefault="00321EF9" w:rsidP="00321EF9">
      <w:pPr>
        <w:rPr>
          <w:b/>
          <w:bCs/>
          <w:sz w:val="24"/>
          <w:szCs w:val="24"/>
        </w:rPr>
      </w:pPr>
      <w:bookmarkStart w:id="0" w:name="_GoBack"/>
      <w:bookmarkEnd w:id="0"/>
      <w:r>
        <w:rPr>
          <w:b/>
          <w:bCs/>
          <w:sz w:val="32"/>
          <w:szCs w:val="32"/>
        </w:rPr>
        <w:t>Covid-19 Information Update</w:t>
      </w:r>
      <w:r>
        <w:rPr>
          <w:b/>
          <w:bCs/>
          <w:sz w:val="28"/>
          <w:szCs w:val="28"/>
        </w:rPr>
        <w:t xml:space="preserve"> </w:t>
      </w:r>
      <w:r>
        <w:rPr>
          <w:b/>
          <w:bCs/>
          <w:sz w:val="32"/>
          <w:szCs w:val="32"/>
        </w:rPr>
        <w:t>Issue</w:t>
      </w:r>
      <w:r>
        <w:rPr>
          <w:b/>
          <w:bCs/>
          <w:sz w:val="28"/>
          <w:szCs w:val="28"/>
        </w:rPr>
        <w:t xml:space="preserve"> </w:t>
      </w:r>
      <w:r w:rsidR="00022578">
        <w:rPr>
          <w:b/>
          <w:bCs/>
          <w:sz w:val="28"/>
          <w:szCs w:val="28"/>
        </w:rPr>
        <w:t>1</w:t>
      </w:r>
      <w:r w:rsidR="00CE617A">
        <w:rPr>
          <w:b/>
          <w:bCs/>
          <w:sz w:val="28"/>
          <w:szCs w:val="28"/>
        </w:rPr>
        <w:t>1</w:t>
      </w:r>
      <w:r>
        <w:rPr>
          <w:b/>
          <w:bCs/>
          <w:sz w:val="28"/>
          <w:szCs w:val="28"/>
        </w:rPr>
        <w:t xml:space="preserve"> - </w:t>
      </w:r>
      <w:r>
        <w:rPr>
          <w:b/>
          <w:bCs/>
          <w:sz w:val="24"/>
          <w:szCs w:val="24"/>
        </w:rPr>
        <w:t xml:space="preserve">Please share this throughout your community </w:t>
      </w:r>
      <w:r w:rsidRPr="001A60CE">
        <w:rPr>
          <w:b/>
          <w:bCs/>
          <w:sz w:val="24"/>
          <w:szCs w:val="24"/>
          <w:highlight w:val="yellow"/>
        </w:rPr>
        <w:t xml:space="preserve">(updates </w:t>
      </w:r>
      <w:r>
        <w:rPr>
          <w:b/>
          <w:bCs/>
          <w:sz w:val="24"/>
          <w:szCs w:val="24"/>
          <w:highlight w:val="yellow"/>
        </w:rPr>
        <w:t xml:space="preserve">from previous Bulletin </w:t>
      </w:r>
      <w:r w:rsidRPr="001A60CE">
        <w:rPr>
          <w:b/>
          <w:bCs/>
          <w:sz w:val="24"/>
          <w:szCs w:val="24"/>
          <w:highlight w:val="yellow"/>
        </w:rPr>
        <w:t>in yellow)</w:t>
      </w:r>
    </w:p>
    <w:p w14:paraId="090DF464" w14:textId="3429FC85" w:rsidR="00022578" w:rsidRDefault="00022578" w:rsidP="00022578">
      <w:proofErr w:type="spellStart"/>
      <w:r w:rsidRPr="00EC2BDD">
        <w:rPr>
          <w:b/>
          <w:bCs/>
          <w:sz w:val="24"/>
          <w:szCs w:val="24"/>
          <w:u w:val="single"/>
        </w:rPr>
        <w:t>Covid</w:t>
      </w:r>
      <w:proofErr w:type="spellEnd"/>
      <w:r w:rsidRPr="00EC2BDD">
        <w:rPr>
          <w:b/>
          <w:bCs/>
          <w:sz w:val="24"/>
          <w:szCs w:val="24"/>
          <w:u w:val="single"/>
        </w:rPr>
        <w:t xml:space="preserve"> Information Champion update</w:t>
      </w:r>
      <w:r w:rsidR="0048356A" w:rsidRPr="0048356A">
        <w:rPr>
          <w:b/>
          <w:bCs/>
          <w:sz w:val="24"/>
          <w:szCs w:val="24"/>
        </w:rPr>
        <w:t xml:space="preserve"> </w:t>
      </w:r>
      <w:r w:rsidR="0048356A">
        <w:t xml:space="preserve">- </w:t>
      </w:r>
      <w:r w:rsidRPr="0076705C">
        <w:t>The number of coronavirus cases in Hertfordshire is falling but now is not the time to get complacent. We must continue to play our part to stop the spread. We are still in a national lockdown, and we are urging all residents to stay home whenever possible. Thanks to the work of GP practices, hospitals, pharmacies and our larger vaccination sites,</w:t>
      </w:r>
      <w:r>
        <w:t xml:space="preserve"> more than 507,000 people have</w:t>
      </w:r>
      <w:r w:rsidRPr="0076705C">
        <w:t xml:space="preserve"> received at least one vaccine dose in Hertfordshire and west Essex</w:t>
      </w:r>
      <w:r>
        <w:t>.</w:t>
      </w:r>
      <w:r w:rsidRPr="0076705C">
        <w:t xml:space="preserve"> </w:t>
      </w:r>
    </w:p>
    <w:p w14:paraId="1F0B37D2" w14:textId="203876DF" w:rsidR="00291418" w:rsidRDefault="00022578" w:rsidP="00291418">
      <w:pPr>
        <w:spacing w:after="0" w:line="240" w:lineRule="auto"/>
        <w:rPr>
          <w:rStyle w:val="Hyperlink"/>
          <w:b/>
          <w:bCs/>
          <w:sz w:val="24"/>
          <w:szCs w:val="24"/>
        </w:rPr>
      </w:pPr>
      <w:r w:rsidRPr="00C2717A">
        <w:rPr>
          <w:b/>
          <w:bCs/>
          <w:sz w:val="24"/>
          <w:szCs w:val="24"/>
          <w:highlight w:val="yellow"/>
        </w:rPr>
        <w:t>Roadmap out of lockdown</w:t>
      </w:r>
      <w:r w:rsidR="0048356A">
        <w:rPr>
          <w:b/>
          <w:bCs/>
          <w:highlight w:val="yellow"/>
        </w:rPr>
        <w:t xml:space="preserve"> - </w:t>
      </w:r>
      <w:bookmarkStart w:id="1" w:name="_Hlk68099702"/>
      <w:r w:rsidR="00CE617A" w:rsidRPr="00627D92">
        <w:rPr>
          <w:highlight w:val="yellow"/>
        </w:rPr>
        <w:t xml:space="preserve">The government’s four-step roadmap is </w:t>
      </w:r>
      <w:r w:rsidR="00CE617A">
        <w:rPr>
          <w:highlight w:val="yellow"/>
        </w:rPr>
        <w:t xml:space="preserve">now </w:t>
      </w:r>
      <w:r w:rsidR="00CE617A" w:rsidRPr="00627D92">
        <w:rPr>
          <w:highlight w:val="yellow"/>
        </w:rPr>
        <w:t xml:space="preserve">in the next stage as of 29 March. This means that outdoor gatherings (including in private gardens) of either 6 people or 2 households </w:t>
      </w:r>
      <w:r w:rsidR="00CE617A">
        <w:rPr>
          <w:highlight w:val="yellow"/>
        </w:rPr>
        <w:t>are</w:t>
      </w:r>
      <w:r w:rsidR="00CE617A" w:rsidRPr="00627D92">
        <w:rPr>
          <w:highlight w:val="yellow"/>
        </w:rPr>
        <w:t xml:space="preserve"> allowed. Outdoor sports facilities such as tennis courts, and open-air swimming pools </w:t>
      </w:r>
      <w:r w:rsidR="00CE617A">
        <w:rPr>
          <w:highlight w:val="yellow"/>
        </w:rPr>
        <w:t>are also</w:t>
      </w:r>
      <w:r w:rsidR="00CE617A" w:rsidRPr="00627D92">
        <w:rPr>
          <w:highlight w:val="yellow"/>
        </w:rPr>
        <w:t xml:space="preserve"> allowed to reopen. The ‘stay at home’ rule </w:t>
      </w:r>
      <w:r w:rsidR="00CE617A">
        <w:rPr>
          <w:highlight w:val="yellow"/>
        </w:rPr>
        <w:t>has now ended</w:t>
      </w:r>
      <w:r w:rsidR="00CE617A" w:rsidRPr="00627D92">
        <w:rPr>
          <w:highlight w:val="yellow"/>
        </w:rPr>
        <w:t>, but many restrictions remain in place</w:t>
      </w:r>
      <w:bookmarkEnd w:id="1"/>
      <w:r w:rsidR="00CE617A" w:rsidRPr="00627D92">
        <w:rPr>
          <w:highlight w:val="yellow"/>
        </w:rPr>
        <w:t>. It is important that we all continue to follow the rules of social distancing, washing our hands, wearing a face covering and isolating and getting tested if you get symptoms.</w:t>
      </w:r>
      <w:r w:rsidR="00CE617A" w:rsidRPr="00627D92">
        <w:t xml:space="preserve"> </w:t>
      </w:r>
      <w:r w:rsidR="00291418">
        <w:t xml:space="preserve"> For the Govt Road Map </w:t>
      </w:r>
      <w:hyperlink r:id="rId7" w:history="1">
        <w:r w:rsidR="00291418" w:rsidRPr="00812369">
          <w:rPr>
            <w:rStyle w:val="Hyperlink"/>
            <w:b/>
            <w:bCs/>
            <w:sz w:val="24"/>
            <w:szCs w:val="24"/>
          </w:rPr>
          <w:t>Click Here</w:t>
        </w:r>
      </w:hyperlink>
    </w:p>
    <w:p w14:paraId="313508B4" w14:textId="77777777" w:rsidR="00291418" w:rsidRPr="000B651B" w:rsidRDefault="00291418" w:rsidP="00291418">
      <w:pPr>
        <w:spacing w:after="0" w:line="240" w:lineRule="auto"/>
      </w:pPr>
    </w:p>
    <w:p w14:paraId="131976FF" w14:textId="6B871AA3" w:rsidR="00CE617A" w:rsidRPr="00627D92" w:rsidRDefault="00CE617A" w:rsidP="00291418">
      <w:pPr>
        <w:pStyle w:val="Default"/>
        <w:rPr>
          <w:sz w:val="22"/>
          <w:szCs w:val="22"/>
          <w:highlight w:val="yellow"/>
        </w:rPr>
      </w:pPr>
      <w:r w:rsidRPr="00291418">
        <w:rPr>
          <w:b/>
          <w:bCs/>
          <w:highlight w:val="yellow"/>
        </w:rPr>
        <w:t xml:space="preserve">Vaccine supplies </w:t>
      </w:r>
      <w:r w:rsidR="00291418">
        <w:rPr>
          <w:b/>
          <w:bCs/>
          <w:highlight w:val="yellow"/>
        </w:rPr>
        <w:t xml:space="preserve">- </w:t>
      </w:r>
      <w:bookmarkStart w:id="2" w:name="_Hlk68099884"/>
      <w:r w:rsidRPr="00627D92">
        <w:rPr>
          <w:sz w:val="22"/>
          <w:szCs w:val="22"/>
          <w:highlight w:val="yellow"/>
        </w:rPr>
        <w:t>From 29 March for an expected four-week period, there will be a reduction in the weekly supply of vaccine</w:t>
      </w:r>
      <w:r>
        <w:rPr>
          <w:sz w:val="22"/>
          <w:szCs w:val="22"/>
          <w:highlight w:val="yellow"/>
        </w:rPr>
        <w:t xml:space="preserve">. </w:t>
      </w:r>
      <w:r w:rsidRPr="00DE352C">
        <w:rPr>
          <w:rFonts w:eastAsia="Times New Roman" w:cstheme="minorHAnsi"/>
          <w:bCs/>
          <w:highlight w:val="yellow"/>
          <w:lang w:eastAsia="en-GB"/>
        </w:rPr>
        <w:t xml:space="preserve">Fewer appointments will be available for first doses during April, as the bulk of vaccine supplies will be used to fully vaccinate people who are due their </w:t>
      </w:r>
      <w:r w:rsidRPr="00C06A20">
        <w:rPr>
          <w:rFonts w:eastAsia="Times New Roman" w:cstheme="minorHAnsi"/>
          <w:bCs/>
          <w:highlight w:val="yellow"/>
          <w:lang w:eastAsia="en-GB"/>
        </w:rPr>
        <w:t xml:space="preserve">second jab. </w:t>
      </w:r>
      <w:bookmarkEnd w:id="2"/>
      <w:r w:rsidRPr="00C06A20">
        <w:rPr>
          <w:sz w:val="22"/>
          <w:szCs w:val="22"/>
          <w:highlight w:val="yellow"/>
        </w:rPr>
        <w:t xml:space="preserve">Previously </w:t>
      </w:r>
      <w:r w:rsidRPr="00627D92">
        <w:rPr>
          <w:sz w:val="22"/>
          <w:szCs w:val="22"/>
          <w:highlight w:val="yellow"/>
        </w:rPr>
        <w:t xml:space="preserve">booked appointments for first doses, and those people due their second dose will still receive their vaccine and should attend their appointments as planned. </w:t>
      </w:r>
    </w:p>
    <w:p w14:paraId="7F3D081D" w14:textId="3E6CB757" w:rsidR="00022578" w:rsidRDefault="00CE617A" w:rsidP="00291418">
      <w:pPr>
        <w:pStyle w:val="NormalWeb"/>
        <w:spacing w:before="0" w:beforeAutospacing="0" w:after="0" w:afterAutospacing="0"/>
        <w:rPr>
          <w:rStyle w:val="Hyperlink"/>
          <w:rFonts w:asciiTheme="minorHAnsi" w:hAnsiTheme="minorHAnsi" w:cstheme="minorHAnsi"/>
          <w:b/>
          <w:bCs/>
          <w:sz w:val="24"/>
          <w:szCs w:val="24"/>
        </w:rPr>
      </w:pPr>
      <w:r w:rsidRPr="00627D92">
        <w:rPr>
          <w:highlight w:val="yellow"/>
        </w:rPr>
        <w:t>Everyone who booked their first appointment at a pharmacy or large vaccination centre either using the National Booking System website or by calling 119, should already have a second dose appointment. Anyone who had their first vaccination at a GP-led vaccination centre will be contacted by their GP practice and given a date for their second appointment.</w:t>
      </w:r>
      <w:r>
        <w:t xml:space="preserve"> </w:t>
      </w:r>
      <w:hyperlink r:id="rId8" w:history="1">
        <w:r w:rsidR="0048356A" w:rsidRPr="00291418">
          <w:rPr>
            <w:rStyle w:val="Hyperlink"/>
            <w:rFonts w:asciiTheme="minorHAnsi" w:hAnsiTheme="minorHAnsi" w:cstheme="minorHAnsi"/>
            <w:b/>
            <w:bCs/>
            <w:sz w:val="24"/>
            <w:szCs w:val="24"/>
          </w:rPr>
          <w:t>Click Here</w:t>
        </w:r>
      </w:hyperlink>
    </w:p>
    <w:p w14:paraId="6BC25347" w14:textId="1901C05C" w:rsidR="00115EC6" w:rsidRDefault="00115EC6" w:rsidP="00291418">
      <w:pPr>
        <w:pStyle w:val="NormalWeb"/>
        <w:spacing w:before="0" w:beforeAutospacing="0" w:after="0" w:afterAutospacing="0"/>
        <w:rPr>
          <w:rStyle w:val="Hyperlink"/>
          <w:rFonts w:asciiTheme="minorHAnsi" w:hAnsiTheme="minorHAnsi" w:cstheme="minorHAnsi"/>
          <w:b/>
          <w:bCs/>
          <w:sz w:val="24"/>
          <w:szCs w:val="24"/>
        </w:rPr>
      </w:pPr>
    </w:p>
    <w:p w14:paraId="733D3CBF" w14:textId="0F50557D" w:rsidR="00115EC6" w:rsidRDefault="00115EC6" w:rsidP="00291418">
      <w:pPr>
        <w:pStyle w:val="NormalWeb"/>
        <w:spacing w:before="0" w:beforeAutospacing="0" w:after="0" w:afterAutospacing="0"/>
        <w:rPr>
          <w:rStyle w:val="Hyperlink"/>
          <w:rFonts w:asciiTheme="minorHAnsi" w:hAnsiTheme="minorHAnsi" w:cstheme="minorHAnsi"/>
          <w:b/>
          <w:bCs/>
        </w:rPr>
      </w:pPr>
      <w:r w:rsidRPr="00595A55">
        <w:rPr>
          <w:rStyle w:val="Hyperlink"/>
          <w:b/>
          <w:bCs/>
          <w:color w:val="auto"/>
          <w:sz w:val="24"/>
          <w:szCs w:val="24"/>
          <w:u w:val="none"/>
        </w:rPr>
        <w:t>Vaccination Programme</w:t>
      </w:r>
      <w:r>
        <w:rPr>
          <w:rStyle w:val="Hyperlink"/>
          <w:color w:val="auto"/>
          <w:u w:val="none"/>
        </w:rPr>
        <w:t xml:space="preserve"> - You can find i</w:t>
      </w:r>
      <w:r w:rsidRPr="00627D92">
        <w:rPr>
          <w:rStyle w:val="Hyperlink"/>
          <w:color w:val="auto"/>
          <w:u w:val="none"/>
        </w:rPr>
        <w:t>nformation about the vaccination programme</w:t>
      </w:r>
      <w:r>
        <w:rPr>
          <w:rStyle w:val="Hyperlink"/>
          <w:color w:val="auto"/>
          <w:u w:val="none"/>
        </w:rPr>
        <w:t xml:space="preserve">, </w:t>
      </w:r>
      <w:r w:rsidRPr="00627D92">
        <w:rPr>
          <w:rStyle w:val="Hyperlink"/>
          <w:color w:val="auto"/>
          <w:u w:val="none"/>
        </w:rPr>
        <w:t>including</w:t>
      </w:r>
      <w:r>
        <w:rPr>
          <w:rStyle w:val="Hyperlink"/>
          <w:color w:val="auto"/>
          <w:u w:val="none"/>
        </w:rPr>
        <w:t xml:space="preserve"> resources for</w:t>
      </w:r>
      <w:r w:rsidRPr="00627D92">
        <w:rPr>
          <w:rStyle w:val="Hyperlink"/>
          <w:color w:val="auto"/>
          <w:u w:val="none"/>
        </w:rPr>
        <w:t xml:space="preserve"> adults with learning disabilities and resources in different languages and formats </w:t>
      </w:r>
      <w:hyperlink r:id="rId9" w:history="1">
        <w:r w:rsidRPr="00595A55">
          <w:rPr>
            <w:rStyle w:val="Hyperlink"/>
            <w:b/>
            <w:bCs/>
            <w:sz w:val="24"/>
            <w:szCs w:val="24"/>
          </w:rPr>
          <w:t>Click Here</w:t>
        </w:r>
      </w:hyperlink>
    </w:p>
    <w:p w14:paraId="15BFC802" w14:textId="24E989E5" w:rsidR="00291418" w:rsidRDefault="00291418" w:rsidP="00CE617A">
      <w:pPr>
        <w:pStyle w:val="NormalWeb"/>
        <w:spacing w:before="0" w:beforeAutospacing="0" w:after="0" w:afterAutospacing="0"/>
        <w:rPr>
          <w:rStyle w:val="Hyperlink"/>
          <w:rFonts w:asciiTheme="minorHAnsi" w:hAnsiTheme="minorHAnsi" w:cstheme="minorHAnsi"/>
          <w:b/>
          <w:bCs/>
        </w:rPr>
      </w:pPr>
    </w:p>
    <w:p w14:paraId="2E5BCE3D" w14:textId="1303CEE8" w:rsidR="00291418" w:rsidRPr="00CE617A" w:rsidRDefault="00291418" w:rsidP="00291418">
      <w:pPr>
        <w:pStyle w:val="NormalWeb"/>
        <w:spacing w:before="0" w:beforeAutospacing="0" w:after="0" w:afterAutospacing="0"/>
      </w:pPr>
      <w:r w:rsidRPr="00291418">
        <w:rPr>
          <w:b/>
          <w:bCs/>
          <w:sz w:val="24"/>
          <w:szCs w:val="24"/>
        </w:rPr>
        <w:t>Questions and answers about the Vaccine are available</w:t>
      </w:r>
      <w:r w:rsidRPr="000B651B">
        <w:t xml:space="preserve"> </w:t>
      </w:r>
      <w:hyperlink r:id="rId10" w:history="1">
        <w:r w:rsidRPr="000B651B">
          <w:rPr>
            <w:rStyle w:val="Hyperlink"/>
            <w:b/>
            <w:bCs/>
            <w:sz w:val="24"/>
            <w:szCs w:val="24"/>
          </w:rPr>
          <w:t>Click Here</w:t>
        </w:r>
      </w:hyperlink>
    </w:p>
    <w:p w14:paraId="6E072D9B" w14:textId="77777777" w:rsidR="00291418" w:rsidRDefault="00291418" w:rsidP="00291418">
      <w:pPr>
        <w:spacing w:after="0" w:line="240" w:lineRule="auto"/>
        <w:rPr>
          <w:b/>
          <w:bCs/>
          <w:sz w:val="24"/>
          <w:szCs w:val="24"/>
        </w:rPr>
      </w:pPr>
    </w:p>
    <w:p w14:paraId="672A6E8A" w14:textId="0E9B11D1" w:rsidR="00CE617A" w:rsidRPr="00A117FD" w:rsidRDefault="00022578" w:rsidP="00291418">
      <w:pPr>
        <w:spacing w:after="0" w:line="240" w:lineRule="auto"/>
      </w:pPr>
      <w:r w:rsidRPr="00CE617A">
        <w:rPr>
          <w:b/>
          <w:bCs/>
          <w:sz w:val="24"/>
          <w:szCs w:val="24"/>
        </w:rPr>
        <w:t>Lateral flow testing – schools</w:t>
      </w:r>
      <w:r w:rsidR="0048356A" w:rsidRPr="00CE617A">
        <w:rPr>
          <w:b/>
          <w:bCs/>
        </w:rPr>
        <w:t xml:space="preserve"> - </w:t>
      </w:r>
      <w:r w:rsidRPr="00CE617A">
        <w:t>Only students in year 7 and above have been asked to complete rapid testing, also known as lateral flow tests, twice a week. Home tests absolutely should not be carried out on children in nursery, infant or primary school. It is explicitly not recommended as part of the testing programme and we are concerned that it could hurt or cause injury to small children</w:t>
      </w:r>
      <w:r w:rsidR="00CE617A" w:rsidRPr="00CE617A">
        <w:t xml:space="preserve"> Throughout</w:t>
      </w:r>
      <w:r w:rsidR="00CE617A" w:rsidRPr="00A117FD">
        <w:t xml:space="preserve"> the </w:t>
      </w:r>
      <w:r w:rsidR="00CE617A">
        <w:t xml:space="preserve">Easter </w:t>
      </w:r>
      <w:r w:rsidR="00CE617A" w:rsidRPr="00A117FD">
        <w:t xml:space="preserve">break, parents should continue to home test themselves, and their children if they are in year 7 and above. </w:t>
      </w:r>
    </w:p>
    <w:p w14:paraId="2B335A14" w14:textId="61DF99EB" w:rsidR="00022578" w:rsidRPr="00CE617A" w:rsidRDefault="00CE617A" w:rsidP="00CE617A">
      <w:r w:rsidRPr="00CE617A">
        <w:t>You can find your nearest collection site and order online</w:t>
      </w:r>
      <w:r w:rsidR="001E1D66" w:rsidRPr="00CE617A">
        <w:t xml:space="preserve"> </w:t>
      </w:r>
      <w:hyperlink r:id="rId11" w:history="1">
        <w:r w:rsidR="001E1D66" w:rsidRPr="00CE617A">
          <w:rPr>
            <w:rStyle w:val="Hyperlink"/>
            <w:b/>
            <w:bCs/>
            <w:sz w:val="24"/>
            <w:szCs w:val="24"/>
          </w:rPr>
          <w:t>Click Here</w:t>
        </w:r>
      </w:hyperlink>
      <w:r w:rsidR="00022578" w:rsidRPr="00CE617A">
        <w:t xml:space="preserve">  You can also book a test for yourself at one of the county council’s rapid test centres</w:t>
      </w:r>
      <w:r w:rsidR="001E1D66" w:rsidRPr="00CE617A">
        <w:t xml:space="preserve"> </w:t>
      </w:r>
      <w:hyperlink r:id="rId12" w:history="1">
        <w:r w:rsidR="001E1D66" w:rsidRPr="00CE617A">
          <w:rPr>
            <w:rStyle w:val="Hyperlink"/>
            <w:b/>
            <w:bCs/>
            <w:sz w:val="24"/>
            <w:szCs w:val="24"/>
          </w:rPr>
          <w:t>Click Here</w:t>
        </w:r>
      </w:hyperlink>
      <w:r w:rsidR="00022578" w:rsidRPr="00CE617A">
        <w:t xml:space="preserve"> </w:t>
      </w:r>
    </w:p>
    <w:p w14:paraId="6C1387A8" w14:textId="77777777" w:rsidR="00022578" w:rsidRPr="00EB1B71" w:rsidRDefault="00022578" w:rsidP="00022578">
      <w:pPr>
        <w:rPr>
          <w:b/>
          <w:bCs/>
        </w:rPr>
      </w:pPr>
      <w:r w:rsidRPr="00CE617A">
        <w:rPr>
          <w:b/>
          <w:bCs/>
        </w:rPr>
        <w:t>Free rapid testing for people who do not have any symptoms is still available in locations across Hertfordshire for over 16s. If you are leaving the house for an essential purpose such as shopping, or if you can’t work from home, we recommend getting tested twice a week.</w:t>
      </w:r>
      <w:r>
        <w:rPr>
          <w:b/>
          <w:bCs/>
        </w:rPr>
        <w:t xml:space="preserve"> </w:t>
      </w:r>
    </w:p>
    <w:p w14:paraId="0D629946" w14:textId="34F1C74B" w:rsidR="00022578" w:rsidRDefault="00022578" w:rsidP="0048356A">
      <w:pPr>
        <w:pStyle w:val="NormalWeb"/>
        <w:spacing w:before="0" w:beforeAutospacing="0" w:after="0" w:afterAutospacing="0"/>
        <w:rPr>
          <w:rStyle w:val="Hyperlink"/>
          <w:b/>
          <w:bCs/>
          <w:sz w:val="24"/>
          <w:szCs w:val="24"/>
        </w:rPr>
      </w:pPr>
      <w:r w:rsidRPr="00C2717A">
        <w:rPr>
          <w:b/>
          <w:bCs/>
          <w:color w:val="000000"/>
          <w:sz w:val="24"/>
          <w:szCs w:val="24"/>
        </w:rPr>
        <w:t>Are you registered with a GP?</w:t>
      </w:r>
      <w:r>
        <w:rPr>
          <w:b/>
          <w:bCs/>
          <w:color w:val="000000"/>
        </w:rPr>
        <w:t xml:space="preserve"> </w:t>
      </w:r>
      <w:r w:rsidR="0048356A">
        <w:rPr>
          <w:b/>
          <w:bCs/>
          <w:color w:val="000000"/>
        </w:rPr>
        <w:t xml:space="preserve"> - </w:t>
      </w:r>
      <w:r>
        <w:rPr>
          <w:color w:val="000000"/>
        </w:rPr>
        <w:t>T</w:t>
      </w:r>
      <w:r w:rsidRPr="002D5D77">
        <w:rPr>
          <w:color w:val="000000"/>
        </w:rPr>
        <w:t>o make sure you get your call to be vaccinated, it is much easier if you are registered with a GP surgery.  Anyone can register with a GP surgery. You do not need proof of address or immigration status. If you are not registered</w:t>
      </w:r>
      <w:r w:rsidR="001E1D66">
        <w:rPr>
          <w:color w:val="000000"/>
        </w:rPr>
        <w:t xml:space="preserve">, </w:t>
      </w:r>
      <w:r w:rsidRPr="002D5D77">
        <w:rPr>
          <w:color w:val="000000"/>
        </w:rPr>
        <w:t xml:space="preserve">there are instructions on how to do so here: </w:t>
      </w:r>
      <w:hyperlink r:id="rId13" w:history="1">
        <w:r w:rsidR="001E1D66" w:rsidRPr="00C06A20">
          <w:rPr>
            <w:rStyle w:val="Hyperlink"/>
            <w:b/>
            <w:bCs/>
            <w:sz w:val="24"/>
            <w:szCs w:val="24"/>
          </w:rPr>
          <w:t>Click Here</w:t>
        </w:r>
      </w:hyperlink>
    </w:p>
    <w:p w14:paraId="218287E6" w14:textId="3B1C3284" w:rsidR="00C06A20" w:rsidRPr="00627D92" w:rsidRDefault="00C06A20" w:rsidP="00291418">
      <w:pPr>
        <w:pStyle w:val="NormalWeb"/>
        <w:spacing w:after="0"/>
        <w:rPr>
          <w:rStyle w:val="Hyperlink"/>
        </w:rPr>
      </w:pPr>
      <w:r w:rsidRPr="00291418">
        <w:rPr>
          <w:b/>
          <w:bCs/>
          <w:sz w:val="24"/>
          <w:szCs w:val="24"/>
        </w:rPr>
        <w:lastRenderedPageBreak/>
        <w:t>Vaccine Resources</w:t>
      </w:r>
      <w:r w:rsidR="00291418">
        <w:rPr>
          <w:b/>
          <w:bCs/>
          <w:sz w:val="24"/>
          <w:szCs w:val="24"/>
        </w:rPr>
        <w:t xml:space="preserve"> - </w:t>
      </w:r>
      <w:bookmarkStart w:id="3" w:name="_Hlk68100008"/>
      <w:r>
        <w:rPr>
          <w:rStyle w:val="Hyperlink"/>
          <w:color w:val="auto"/>
          <w:u w:val="none"/>
        </w:rPr>
        <w:t>You can find i</w:t>
      </w:r>
      <w:r w:rsidRPr="00627D92">
        <w:rPr>
          <w:rStyle w:val="Hyperlink"/>
          <w:color w:val="auto"/>
          <w:u w:val="none"/>
        </w:rPr>
        <w:t>nformation about the vaccination programme</w:t>
      </w:r>
      <w:r>
        <w:rPr>
          <w:rStyle w:val="Hyperlink"/>
          <w:color w:val="auto"/>
          <w:u w:val="none"/>
        </w:rPr>
        <w:t xml:space="preserve">, </w:t>
      </w:r>
      <w:r w:rsidRPr="00627D92">
        <w:rPr>
          <w:rStyle w:val="Hyperlink"/>
          <w:color w:val="auto"/>
          <w:u w:val="none"/>
        </w:rPr>
        <w:t>including</w:t>
      </w:r>
      <w:r>
        <w:rPr>
          <w:rStyle w:val="Hyperlink"/>
          <w:color w:val="auto"/>
          <w:u w:val="none"/>
        </w:rPr>
        <w:t xml:space="preserve"> resources for</w:t>
      </w:r>
      <w:r w:rsidRPr="00627D92">
        <w:rPr>
          <w:rStyle w:val="Hyperlink"/>
          <w:color w:val="auto"/>
          <w:u w:val="none"/>
        </w:rPr>
        <w:t xml:space="preserve"> adults with learning disabilities and resources in different languages and formats </w:t>
      </w:r>
      <w:hyperlink r:id="rId14" w:history="1">
        <w:r w:rsidR="00C815DB" w:rsidRPr="00C815DB">
          <w:rPr>
            <w:rStyle w:val="Hyperlink"/>
            <w:b/>
            <w:bCs/>
            <w:sz w:val="24"/>
            <w:szCs w:val="24"/>
          </w:rPr>
          <w:t>Click H</w:t>
        </w:r>
        <w:r w:rsidRPr="00C815DB">
          <w:rPr>
            <w:rStyle w:val="Hyperlink"/>
            <w:b/>
            <w:bCs/>
            <w:sz w:val="24"/>
            <w:szCs w:val="24"/>
          </w:rPr>
          <w:t>ere</w:t>
        </w:r>
      </w:hyperlink>
      <w:r w:rsidRPr="00627D92">
        <w:rPr>
          <w:rStyle w:val="Hyperlink"/>
          <w:color w:val="auto"/>
        </w:rPr>
        <w:t xml:space="preserve"> </w:t>
      </w:r>
    </w:p>
    <w:p w14:paraId="348BC51D" w14:textId="6556EB4F" w:rsidR="00C06A20" w:rsidRDefault="00291418" w:rsidP="00C06A20">
      <w:pPr>
        <w:rPr>
          <w:rStyle w:val="Hyperlink"/>
        </w:rPr>
      </w:pPr>
      <w:bookmarkStart w:id="4" w:name="_Hlk68100125"/>
      <w:bookmarkEnd w:id="3"/>
      <w:r w:rsidRPr="00291418">
        <w:rPr>
          <w:rStyle w:val="Hyperlink"/>
          <w:b/>
          <w:bCs/>
          <w:color w:val="auto"/>
          <w:sz w:val="24"/>
          <w:szCs w:val="24"/>
          <w:highlight w:val="yellow"/>
          <w:u w:val="none"/>
        </w:rPr>
        <w:t>Inclusion -</w:t>
      </w:r>
      <w:r>
        <w:rPr>
          <w:rStyle w:val="Hyperlink"/>
          <w:color w:val="auto"/>
          <w:highlight w:val="yellow"/>
          <w:u w:val="none"/>
        </w:rPr>
        <w:t xml:space="preserve"> </w:t>
      </w:r>
      <w:r w:rsidR="00C06A20" w:rsidRPr="00CD2346">
        <w:rPr>
          <w:rStyle w:val="Hyperlink"/>
          <w:color w:val="auto"/>
          <w:highlight w:val="yellow"/>
          <w:u w:val="none"/>
        </w:rPr>
        <w:t xml:space="preserve">Videos have been created by some of Hertfordshire’s </w:t>
      </w:r>
      <w:proofErr w:type="spellStart"/>
      <w:r w:rsidR="00C06A20" w:rsidRPr="00CD2346">
        <w:rPr>
          <w:rStyle w:val="Hyperlink"/>
          <w:color w:val="auto"/>
          <w:highlight w:val="yellow"/>
          <w:u w:val="none"/>
        </w:rPr>
        <w:t>Covid</w:t>
      </w:r>
      <w:proofErr w:type="spellEnd"/>
      <w:r w:rsidR="00C06A20" w:rsidRPr="00CD2346">
        <w:rPr>
          <w:rStyle w:val="Hyperlink"/>
          <w:color w:val="auto"/>
          <w:highlight w:val="yellow"/>
          <w:u w:val="none"/>
        </w:rPr>
        <w:t xml:space="preserve"> Information Champions in different languages about the coronavirus vaccine</w:t>
      </w:r>
      <w:r w:rsidR="00C815DB">
        <w:rPr>
          <w:rStyle w:val="Hyperlink"/>
          <w:color w:val="auto"/>
          <w:highlight w:val="yellow"/>
          <w:u w:val="none"/>
        </w:rPr>
        <w:t xml:space="preserve"> </w:t>
      </w:r>
      <w:hyperlink r:id="rId15" w:history="1">
        <w:r w:rsidR="00C815DB" w:rsidRPr="00C815DB">
          <w:rPr>
            <w:rStyle w:val="Hyperlink"/>
            <w:b/>
            <w:bCs/>
            <w:sz w:val="24"/>
            <w:szCs w:val="24"/>
            <w:highlight w:val="yellow"/>
          </w:rPr>
          <w:t>Click Here</w:t>
        </w:r>
      </w:hyperlink>
    </w:p>
    <w:bookmarkEnd w:id="4"/>
    <w:p w14:paraId="7115AA45" w14:textId="77777777" w:rsidR="00C06A20" w:rsidRPr="00F22CFF" w:rsidRDefault="00C06A20" w:rsidP="00C06A20">
      <w:pPr>
        <w:rPr>
          <w:rFonts w:ascii="Calibri" w:hAnsi="Calibri" w:cs="Calibri"/>
          <w:b/>
          <w:bCs/>
          <w:color w:val="000000"/>
          <w:highlight w:val="yellow"/>
        </w:rPr>
      </w:pPr>
      <w:r w:rsidRPr="00F22CFF">
        <w:rPr>
          <w:rFonts w:ascii="Calibri" w:hAnsi="Calibri" w:cs="Calibri"/>
          <w:b/>
          <w:bCs/>
          <w:color w:val="000000"/>
          <w:spacing w:val="2"/>
          <w:highlight w:val="yellow"/>
        </w:rPr>
        <w:t>Arabic leaflet and video links</w:t>
      </w:r>
    </w:p>
    <w:p w14:paraId="673216DE" w14:textId="73DBF91E" w:rsidR="00C06A20" w:rsidRPr="00F22CFF" w:rsidRDefault="00C06A20" w:rsidP="00C06A20">
      <w:pPr>
        <w:numPr>
          <w:ilvl w:val="0"/>
          <w:numId w:val="5"/>
        </w:numPr>
        <w:spacing w:before="100" w:beforeAutospacing="1" w:after="100" w:afterAutospacing="1" w:line="240" w:lineRule="auto"/>
        <w:rPr>
          <w:rFonts w:ascii="Calibri" w:eastAsia="Times New Roman" w:hAnsi="Calibri" w:cs="Calibri"/>
          <w:color w:val="000000"/>
          <w:highlight w:val="yellow"/>
        </w:rPr>
      </w:pPr>
      <w:r w:rsidRPr="00F22CFF">
        <w:rPr>
          <w:rFonts w:ascii="Calibri" w:eastAsia="Times New Roman" w:hAnsi="Calibri" w:cs="Calibri"/>
          <w:color w:val="000000"/>
          <w:highlight w:val="yellow"/>
        </w:rPr>
        <w:t>'What to expect after your COVID-19 vaccination' leaflet in Arabic</w:t>
      </w:r>
      <w:r w:rsidR="00C815DB">
        <w:rPr>
          <w:rFonts w:ascii="Calibri" w:eastAsia="Times New Roman" w:hAnsi="Calibri" w:cs="Calibri"/>
          <w:color w:val="000000"/>
          <w:highlight w:val="yellow"/>
        </w:rPr>
        <w:t xml:space="preserve"> </w:t>
      </w:r>
      <w:hyperlink r:id="rId16" w:history="1">
        <w:r w:rsidR="00C815DB" w:rsidRPr="00C815DB">
          <w:rPr>
            <w:rStyle w:val="Hyperlink"/>
            <w:rFonts w:ascii="Calibri" w:eastAsia="Times New Roman" w:hAnsi="Calibri" w:cs="Calibri"/>
            <w:b/>
            <w:bCs/>
            <w:sz w:val="24"/>
            <w:szCs w:val="24"/>
            <w:highlight w:val="yellow"/>
          </w:rPr>
          <w:t>Click Here</w:t>
        </w:r>
      </w:hyperlink>
      <w:r w:rsidRPr="00F22CFF">
        <w:rPr>
          <w:rFonts w:ascii="Calibri" w:eastAsia="Times New Roman" w:hAnsi="Calibri" w:cs="Calibri"/>
          <w:color w:val="000000"/>
          <w:highlight w:val="yellow"/>
        </w:rPr>
        <w:t> </w:t>
      </w:r>
      <w:r w:rsidRPr="00F22CFF">
        <w:rPr>
          <w:rFonts w:ascii="Calibri" w:eastAsia="Times New Roman" w:hAnsi="Calibri" w:cs="Calibri"/>
          <w:color w:val="000000"/>
          <w:highlight w:val="yellow"/>
        </w:rPr>
        <w:br/>
      </w:r>
    </w:p>
    <w:p w14:paraId="6D4709C7" w14:textId="33BCA5BF" w:rsidR="00C815DB" w:rsidRPr="00C815DB" w:rsidRDefault="00C06A20" w:rsidP="000A53D8">
      <w:pPr>
        <w:numPr>
          <w:ilvl w:val="0"/>
          <w:numId w:val="5"/>
        </w:numPr>
        <w:spacing w:before="100" w:beforeAutospacing="1" w:after="100" w:afterAutospacing="1" w:line="240" w:lineRule="auto"/>
        <w:rPr>
          <w:rFonts w:ascii="Calibri" w:hAnsi="Calibri" w:cs="Calibri"/>
          <w:b/>
          <w:bCs/>
          <w:color w:val="000000"/>
          <w:highlight w:val="yellow"/>
        </w:rPr>
      </w:pPr>
      <w:r w:rsidRPr="00C815DB">
        <w:rPr>
          <w:rFonts w:ascii="Calibri" w:eastAsia="Times New Roman" w:hAnsi="Calibri" w:cs="Calibri"/>
          <w:color w:val="000000"/>
          <w:highlight w:val="yellow"/>
        </w:rPr>
        <w:t>COVID-19 vaccine information video in Arabic</w:t>
      </w:r>
      <w:r w:rsidR="00C815DB">
        <w:rPr>
          <w:rFonts w:ascii="Calibri" w:eastAsia="Times New Roman" w:hAnsi="Calibri" w:cs="Calibri"/>
          <w:color w:val="000000"/>
          <w:highlight w:val="yellow"/>
        </w:rPr>
        <w:t xml:space="preserve"> </w:t>
      </w:r>
      <w:hyperlink r:id="rId17" w:history="1">
        <w:r w:rsidR="00C815DB" w:rsidRPr="00C815DB">
          <w:rPr>
            <w:rStyle w:val="Hyperlink"/>
            <w:rFonts w:ascii="Calibri" w:eastAsia="Times New Roman" w:hAnsi="Calibri" w:cs="Calibri"/>
            <w:b/>
            <w:bCs/>
            <w:sz w:val="24"/>
            <w:szCs w:val="24"/>
            <w:highlight w:val="yellow"/>
          </w:rPr>
          <w:t>Click Here</w:t>
        </w:r>
        <w:r w:rsidRPr="00C815DB">
          <w:rPr>
            <w:rStyle w:val="Hyperlink"/>
            <w:rFonts w:ascii="Calibri" w:eastAsia="Times New Roman" w:hAnsi="Calibri" w:cs="Calibri"/>
            <w:highlight w:val="yellow"/>
          </w:rPr>
          <w:t> </w:t>
        </w:r>
      </w:hyperlink>
    </w:p>
    <w:p w14:paraId="4382F86B" w14:textId="594F1386" w:rsidR="00C06A20" w:rsidRPr="00C815DB" w:rsidRDefault="00C06A20" w:rsidP="00C815DB">
      <w:pPr>
        <w:spacing w:before="100" w:beforeAutospacing="1" w:after="100" w:afterAutospacing="1" w:line="240" w:lineRule="auto"/>
        <w:rPr>
          <w:rFonts w:ascii="Calibri" w:hAnsi="Calibri" w:cs="Calibri"/>
          <w:b/>
          <w:bCs/>
          <w:color w:val="000000"/>
          <w:highlight w:val="yellow"/>
        </w:rPr>
      </w:pPr>
      <w:r w:rsidRPr="00C815DB">
        <w:rPr>
          <w:rFonts w:ascii="Calibri" w:hAnsi="Calibri" w:cs="Calibri"/>
          <w:b/>
          <w:bCs/>
          <w:color w:val="000000"/>
          <w:highlight w:val="yellow"/>
        </w:rPr>
        <w:t>Urdu leaflet and video links</w:t>
      </w:r>
    </w:p>
    <w:p w14:paraId="1281055A" w14:textId="69645F90" w:rsidR="00C06A20" w:rsidRPr="00F22CFF" w:rsidRDefault="00C06A20" w:rsidP="00C06A20">
      <w:pPr>
        <w:numPr>
          <w:ilvl w:val="0"/>
          <w:numId w:val="6"/>
        </w:numPr>
        <w:spacing w:before="100" w:beforeAutospacing="1" w:after="100" w:afterAutospacing="1" w:line="240" w:lineRule="auto"/>
        <w:rPr>
          <w:rFonts w:ascii="Calibri" w:eastAsia="Times New Roman" w:hAnsi="Calibri" w:cs="Calibri"/>
          <w:color w:val="000000"/>
          <w:highlight w:val="yellow"/>
        </w:rPr>
      </w:pPr>
      <w:r w:rsidRPr="00F22CFF">
        <w:rPr>
          <w:rFonts w:ascii="Calibri" w:eastAsia="Times New Roman" w:hAnsi="Calibri" w:cs="Calibri"/>
          <w:color w:val="000000"/>
          <w:highlight w:val="yellow"/>
          <w:shd w:val="clear" w:color="auto" w:fill="FFFFFF"/>
        </w:rPr>
        <w:t>'What to expect after your COVID-19 vaccination' leaflet in Urdu</w:t>
      </w:r>
      <w:r w:rsidR="00C815DB">
        <w:rPr>
          <w:rFonts w:ascii="Calibri" w:eastAsia="Times New Roman" w:hAnsi="Calibri" w:cs="Calibri"/>
          <w:color w:val="000000"/>
          <w:highlight w:val="yellow"/>
          <w:shd w:val="clear" w:color="auto" w:fill="FFFFFF"/>
        </w:rPr>
        <w:t xml:space="preserve"> </w:t>
      </w:r>
      <w:hyperlink r:id="rId18" w:history="1">
        <w:r w:rsidR="00C815DB" w:rsidRPr="00C815DB">
          <w:rPr>
            <w:rStyle w:val="Hyperlink"/>
            <w:rFonts w:ascii="Calibri" w:eastAsia="Times New Roman" w:hAnsi="Calibri" w:cs="Calibri"/>
            <w:b/>
            <w:bCs/>
            <w:sz w:val="24"/>
            <w:szCs w:val="24"/>
            <w:highlight w:val="yellow"/>
            <w:shd w:val="clear" w:color="auto" w:fill="FFFFFF"/>
          </w:rPr>
          <w:t>Click Here</w:t>
        </w:r>
      </w:hyperlink>
      <w:r w:rsidRPr="00F22CFF">
        <w:rPr>
          <w:rFonts w:ascii="Calibri" w:eastAsia="Times New Roman" w:hAnsi="Calibri" w:cs="Calibri"/>
          <w:color w:val="000000"/>
          <w:highlight w:val="yellow"/>
          <w:shd w:val="clear" w:color="auto" w:fill="FFFFFF"/>
        </w:rPr>
        <w:br/>
      </w:r>
    </w:p>
    <w:p w14:paraId="7AB7176C" w14:textId="59551AC5" w:rsidR="00C06A20" w:rsidRPr="00F22CFF" w:rsidRDefault="00C06A20" w:rsidP="00C06A20">
      <w:pPr>
        <w:numPr>
          <w:ilvl w:val="0"/>
          <w:numId w:val="6"/>
        </w:numPr>
        <w:spacing w:before="100" w:beforeAutospacing="1" w:after="100" w:afterAutospacing="1" w:line="240" w:lineRule="auto"/>
        <w:rPr>
          <w:rStyle w:val="Hyperlink"/>
          <w:rFonts w:ascii="Calibri" w:eastAsia="Times New Roman" w:hAnsi="Calibri" w:cs="Calibri"/>
          <w:color w:val="000000"/>
          <w:highlight w:val="yellow"/>
          <w:u w:val="none"/>
        </w:rPr>
      </w:pPr>
      <w:r w:rsidRPr="00F22CFF">
        <w:rPr>
          <w:rFonts w:ascii="Calibri" w:eastAsia="Times New Roman" w:hAnsi="Calibri" w:cs="Calibri"/>
          <w:color w:val="000000"/>
          <w:highlight w:val="yellow"/>
        </w:rPr>
        <w:t>COVID-19 vaccine information video in Urdu</w:t>
      </w:r>
      <w:r w:rsidR="00C815DB">
        <w:rPr>
          <w:rFonts w:ascii="Calibri" w:eastAsia="Times New Roman" w:hAnsi="Calibri" w:cs="Calibri"/>
          <w:color w:val="000000"/>
          <w:highlight w:val="yellow"/>
        </w:rPr>
        <w:t xml:space="preserve"> </w:t>
      </w:r>
      <w:hyperlink r:id="rId19" w:history="1">
        <w:r w:rsidR="00C815DB" w:rsidRPr="00C815DB">
          <w:rPr>
            <w:rStyle w:val="Hyperlink"/>
            <w:rFonts w:ascii="Calibri" w:eastAsia="Times New Roman" w:hAnsi="Calibri" w:cs="Calibri"/>
            <w:b/>
            <w:bCs/>
            <w:sz w:val="24"/>
            <w:szCs w:val="24"/>
            <w:highlight w:val="yellow"/>
          </w:rPr>
          <w:t>Click Here</w:t>
        </w:r>
      </w:hyperlink>
      <w:r w:rsidR="00C815DB" w:rsidRPr="00F22CFF">
        <w:rPr>
          <w:rStyle w:val="Hyperlink"/>
          <w:rFonts w:ascii="Calibri" w:eastAsia="Times New Roman" w:hAnsi="Calibri" w:cs="Calibri"/>
          <w:color w:val="000000"/>
          <w:highlight w:val="yellow"/>
          <w:u w:val="none"/>
        </w:rPr>
        <w:t xml:space="preserve"> </w:t>
      </w:r>
    </w:p>
    <w:p w14:paraId="3576CBFA" w14:textId="77777777" w:rsidR="00C2717A" w:rsidRPr="00C54745" w:rsidRDefault="00022578" w:rsidP="00C2717A">
      <w:pPr>
        <w:rPr>
          <w:rStyle w:val="Hyperlink"/>
          <w:rFonts w:cstheme="minorHAnsi"/>
          <w:b/>
          <w:bCs/>
          <w:color w:val="007C89"/>
        </w:rPr>
      </w:pPr>
      <w:r w:rsidRPr="00C2717A">
        <w:rPr>
          <w:rStyle w:val="Hyperlink"/>
          <w:b/>
          <w:bCs/>
          <w:color w:val="auto"/>
          <w:sz w:val="24"/>
          <w:szCs w:val="24"/>
          <w:u w:val="none"/>
        </w:rPr>
        <w:t>BBC Asian Network</w:t>
      </w:r>
      <w:r w:rsidRPr="00D0206F">
        <w:rPr>
          <w:rStyle w:val="Hyperlink"/>
          <w:color w:val="auto"/>
          <w:u w:val="none"/>
        </w:rPr>
        <w:t xml:space="preserve">: </w:t>
      </w:r>
      <w:hyperlink r:id="rId20" w:history="1">
        <w:r w:rsidR="00C2717A" w:rsidRPr="00C54745">
          <w:rPr>
            <w:rStyle w:val="Hyperlink"/>
            <w:rFonts w:cstheme="minorHAnsi"/>
            <w:b/>
            <w:bCs/>
            <w:sz w:val="24"/>
            <w:szCs w:val="24"/>
          </w:rPr>
          <w:t>Click Here</w:t>
        </w:r>
      </w:hyperlink>
    </w:p>
    <w:p w14:paraId="003449D1" w14:textId="71E38204" w:rsidR="00022578" w:rsidRPr="00C2717A" w:rsidRDefault="00022578" w:rsidP="00022578">
      <w:pPr>
        <w:rPr>
          <w:b/>
          <w:bCs/>
          <w:sz w:val="24"/>
          <w:szCs w:val="24"/>
        </w:rPr>
      </w:pPr>
      <w:r>
        <w:t xml:space="preserve">Questions and answers about the vaccine are available </w:t>
      </w:r>
      <w:hyperlink r:id="rId21" w:history="1">
        <w:r w:rsidR="00C2717A" w:rsidRPr="00C2717A">
          <w:rPr>
            <w:rStyle w:val="Hyperlink"/>
            <w:b/>
            <w:bCs/>
            <w:sz w:val="24"/>
            <w:szCs w:val="24"/>
          </w:rPr>
          <w:t>Click Here</w:t>
        </w:r>
      </w:hyperlink>
      <w:r w:rsidRPr="00C2717A">
        <w:rPr>
          <w:b/>
          <w:bCs/>
          <w:sz w:val="24"/>
          <w:szCs w:val="24"/>
        </w:rPr>
        <w:t xml:space="preserve"> </w:t>
      </w:r>
    </w:p>
    <w:p w14:paraId="3ECCEBF1" w14:textId="77777777" w:rsidR="00022578" w:rsidRPr="00D0206F" w:rsidRDefault="00022578" w:rsidP="00022578">
      <w:pPr>
        <w:rPr>
          <w:b/>
          <w:bCs/>
        </w:rPr>
      </w:pPr>
      <w:r w:rsidRPr="00C2717A">
        <w:rPr>
          <w:b/>
          <w:bCs/>
          <w:sz w:val="24"/>
          <w:szCs w:val="24"/>
        </w:rPr>
        <w:t>Keep on doing the basics</w:t>
      </w:r>
      <w:r w:rsidRPr="00D0206F">
        <w:rPr>
          <w:b/>
          <w:bCs/>
        </w:rPr>
        <w:t>:</w:t>
      </w:r>
    </w:p>
    <w:p w14:paraId="56845BA2" w14:textId="77777777" w:rsidR="00022578" w:rsidRPr="00D0206F" w:rsidRDefault="00022578" w:rsidP="00022578">
      <w:pPr>
        <w:pStyle w:val="ListParagraph"/>
        <w:numPr>
          <w:ilvl w:val="0"/>
          <w:numId w:val="2"/>
        </w:numPr>
      </w:pPr>
      <w:r w:rsidRPr="00D0206F">
        <w:t>make sure we wash our hands regularly and thoroughly</w:t>
      </w:r>
    </w:p>
    <w:p w14:paraId="2EBC42F3" w14:textId="77777777" w:rsidR="00022578" w:rsidRPr="00D0206F" w:rsidRDefault="00022578" w:rsidP="00022578">
      <w:pPr>
        <w:pStyle w:val="ListParagraph"/>
        <w:numPr>
          <w:ilvl w:val="0"/>
          <w:numId w:val="2"/>
        </w:numPr>
      </w:pPr>
      <w:r w:rsidRPr="00D0206F">
        <w:t>keep our distance from others</w:t>
      </w:r>
    </w:p>
    <w:p w14:paraId="076129BD" w14:textId="77777777" w:rsidR="00022578" w:rsidRPr="00D0206F" w:rsidRDefault="00022578" w:rsidP="00022578">
      <w:pPr>
        <w:pStyle w:val="ListParagraph"/>
        <w:numPr>
          <w:ilvl w:val="0"/>
          <w:numId w:val="2"/>
        </w:numPr>
      </w:pPr>
      <w:r w:rsidRPr="00D0206F">
        <w:t>wear a face-covering when required</w:t>
      </w:r>
    </w:p>
    <w:p w14:paraId="358AF9BF" w14:textId="77777777" w:rsidR="00022578" w:rsidRPr="00D0206F" w:rsidRDefault="00022578" w:rsidP="00022578">
      <w:pPr>
        <w:pStyle w:val="ListParagraph"/>
        <w:numPr>
          <w:ilvl w:val="0"/>
          <w:numId w:val="2"/>
        </w:numPr>
      </w:pPr>
      <w:r w:rsidRPr="00D0206F">
        <w:t>self-isolate when told to do so</w:t>
      </w:r>
    </w:p>
    <w:p w14:paraId="2F9BF62B" w14:textId="77777777" w:rsidR="00022578" w:rsidRPr="00D0206F" w:rsidRDefault="00022578" w:rsidP="00022578">
      <w:r w:rsidRPr="00D0206F">
        <w:rPr>
          <w:b/>
          <w:bCs/>
        </w:rPr>
        <w:t xml:space="preserve">If you or your family need financial or practical help and advice with the cost of food or fuel this winter, please get in touch with </w:t>
      </w:r>
      <w:proofErr w:type="spellStart"/>
      <w:r w:rsidRPr="00D0206F">
        <w:rPr>
          <w:b/>
          <w:bCs/>
        </w:rPr>
        <w:t>HertsHelp</w:t>
      </w:r>
      <w:proofErr w:type="spellEnd"/>
      <w:r w:rsidRPr="00D0206F">
        <w:t xml:space="preserve">: </w:t>
      </w:r>
    </w:p>
    <w:p w14:paraId="5011C9EC" w14:textId="77777777" w:rsidR="00C2717A" w:rsidRDefault="0009402F" w:rsidP="00022578">
      <w:hyperlink r:id="rId22" w:history="1">
        <w:r w:rsidR="00C2717A" w:rsidRPr="00C77EE7">
          <w:rPr>
            <w:rStyle w:val="Hyperlink"/>
            <w:b/>
            <w:bCs/>
            <w:sz w:val="24"/>
            <w:szCs w:val="24"/>
          </w:rPr>
          <w:t>Click Here</w:t>
        </w:r>
      </w:hyperlink>
      <w:r w:rsidR="00C2717A">
        <w:t xml:space="preserve"> or </w:t>
      </w:r>
      <w:r w:rsidR="00C2717A" w:rsidRPr="00C01E6D">
        <w:t xml:space="preserve">email </w:t>
      </w:r>
      <w:hyperlink r:id="rId23" w:history="1">
        <w:r w:rsidR="00C2717A" w:rsidRPr="00C77EE7">
          <w:rPr>
            <w:rStyle w:val="Hyperlink"/>
            <w:b/>
            <w:bCs/>
            <w:sz w:val="24"/>
            <w:szCs w:val="24"/>
          </w:rPr>
          <w:t>info@hertshelp.net</w:t>
        </w:r>
      </w:hyperlink>
      <w:r w:rsidR="00C2717A">
        <w:t xml:space="preserve"> </w:t>
      </w:r>
      <w:r w:rsidR="00C2717A" w:rsidRPr="00C01E6D">
        <w:t xml:space="preserve"> or call </w:t>
      </w:r>
      <w:r w:rsidR="00C2717A" w:rsidRPr="00C2717A">
        <w:rPr>
          <w:b/>
          <w:bCs/>
        </w:rPr>
        <w:t>0300 123 4044</w:t>
      </w:r>
    </w:p>
    <w:p w14:paraId="05BD683B" w14:textId="5C33F383" w:rsidR="00022578" w:rsidRDefault="00022578" w:rsidP="00022578">
      <w:r w:rsidRPr="00D0206F">
        <w:t xml:space="preserve">For more information and guidance for residents and businesses during the pandemic please </w:t>
      </w:r>
      <w:hyperlink r:id="rId24" w:history="1">
        <w:r w:rsidR="00C2717A" w:rsidRPr="00C77EE7">
          <w:rPr>
            <w:rStyle w:val="Hyperlink"/>
            <w:b/>
            <w:bCs/>
            <w:sz w:val="24"/>
            <w:szCs w:val="24"/>
          </w:rPr>
          <w:t>Click Here</w:t>
        </w:r>
      </w:hyperlink>
      <w:r w:rsidR="00C2717A">
        <w:t xml:space="preserve"> </w:t>
      </w:r>
    </w:p>
    <w:sectPr w:rsidR="00022578" w:rsidSect="00321EF9">
      <w:headerReference w:type="default" r:id="rId25"/>
      <w:footerReference w:type="default" r:id="rId26"/>
      <w:pgSz w:w="11906" w:h="16838"/>
      <w:pgMar w:top="1440" w:right="991"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3ED46" w14:textId="77777777" w:rsidR="0009402F" w:rsidRDefault="0009402F" w:rsidP="00D77AF6">
      <w:pPr>
        <w:spacing w:after="0" w:line="240" w:lineRule="auto"/>
      </w:pPr>
      <w:r>
        <w:separator/>
      </w:r>
    </w:p>
  </w:endnote>
  <w:endnote w:type="continuationSeparator" w:id="0">
    <w:p w14:paraId="730168E3" w14:textId="77777777" w:rsidR="0009402F" w:rsidRDefault="0009402F" w:rsidP="00D7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0E64" w14:textId="381BAC06" w:rsidR="00321EF9" w:rsidRDefault="00321EF9" w:rsidP="00321EF9">
    <w:pPr>
      <w:pStyle w:val="Footer"/>
    </w:pPr>
    <w:r>
      <w:t xml:space="preserve">Thank you to Community Help Hertfordshire for the above Content - For inquiries please </w:t>
    </w:r>
    <w:proofErr w:type="gramStart"/>
    <w:r>
      <w:t>contact:-</w:t>
    </w:r>
    <w:proofErr w:type="gramEnd"/>
  </w:p>
  <w:p w14:paraId="5FDC03FE" w14:textId="77777777" w:rsidR="00321EF9" w:rsidRDefault="00321EF9" w:rsidP="00321EF9">
    <w:pPr>
      <w:pStyle w:val="Footer"/>
      <w:ind w:right="-624"/>
    </w:pPr>
    <w:r>
      <w:rPr>
        <w:b/>
        <w:bCs/>
      </w:rPr>
      <w:t xml:space="preserve">West Herts (Dacorum, Three Rivers, Hertsmere &amp; St Albans) – </w:t>
    </w:r>
    <w:hyperlink r:id="rId1">
      <w:r>
        <w:rPr>
          <w:rStyle w:val="InternetLink"/>
          <w:b/>
          <w:bCs/>
        </w:rPr>
        <w:t>lynsi.hayward-smith@cdaherts.org.uk</w:t>
      </w:r>
    </w:hyperlink>
  </w:p>
  <w:p w14:paraId="1692163F" w14:textId="77777777" w:rsidR="00321EF9" w:rsidRDefault="00321EF9" w:rsidP="00321EF9">
    <w:pPr>
      <w:pStyle w:val="Footer"/>
      <w:ind w:right="-624"/>
    </w:pPr>
    <w:r>
      <w:rPr>
        <w:b/>
        <w:bCs/>
      </w:rPr>
      <w:t xml:space="preserve">East Herts (East Herts, North Herts, Broxbourne &amp; Welwyn Hatfield) – </w:t>
    </w:r>
    <w:hyperlink r:id="rId2">
      <w:r>
        <w:rPr>
          <w:rStyle w:val="InternetLink"/>
          <w:b/>
          <w:bCs/>
        </w:rPr>
        <w:t>stuart.izzard@cdaherts.org.uk</w:t>
      </w:r>
    </w:hyperlink>
    <w:r>
      <w:rPr>
        <w:b/>
        <w:bCs/>
      </w:rPr>
      <w:t xml:space="preserve"> </w:t>
    </w:r>
  </w:p>
  <w:p w14:paraId="677695D7" w14:textId="77777777" w:rsidR="00321EF9" w:rsidRDefault="0032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BF5A6" w14:textId="77777777" w:rsidR="0009402F" w:rsidRDefault="0009402F" w:rsidP="00D77AF6">
      <w:pPr>
        <w:spacing w:after="0" w:line="240" w:lineRule="auto"/>
      </w:pPr>
      <w:r>
        <w:separator/>
      </w:r>
    </w:p>
  </w:footnote>
  <w:footnote w:type="continuationSeparator" w:id="0">
    <w:p w14:paraId="0E17B3B1" w14:textId="77777777" w:rsidR="0009402F" w:rsidRDefault="0009402F" w:rsidP="00D7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6584" w14:textId="6C81C99E" w:rsidR="00321EF9" w:rsidRDefault="00321EF9" w:rsidP="00321EF9">
    <w:pPr>
      <w:pStyle w:val="Header"/>
      <w:rPr>
        <w:b/>
        <w:bCs/>
        <w:sz w:val="32"/>
        <w:szCs w:val="32"/>
      </w:rPr>
    </w:pPr>
    <w:r>
      <w:rPr>
        <w:b/>
        <w:bCs/>
        <w:noProof/>
        <w:sz w:val="32"/>
        <w:szCs w:val="32"/>
      </w:rPr>
      <w:drawing>
        <wp:anchor distT="0" distB="0" distL="114300" distR="114300" simplePos="0" relativeHeight="251658240" behindDoc="0" locked="0" layoutInCell="1" allowOverlap="1" wp14:anchorId="5722F1C3" wp14:editId="5E90276B">
          <wp:simplePos x="0" y="0"/>
          <wp:positionH relativeFrom="column">
            <wp:posOffset>4699000</wp:posOffset>
          </wp:positionH>
          <wp:positionV relativeFrom="paragraph">
            <wp:posOffset>-176530</wp:posOffset>
          </wp:positionV>
          <wp:extent cx="1212850" cy="581025"/>
          <wp:effectExtent l="0" t="0" r="6350" b="9525"/>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2850" cy="581025"/>
                  </a:xfrm>
                  <a:prstGeom prst="rect">
                    <a:avLst/>
                  </a:prstGeom>
                </pic:spPr>
              </pic:pic>
            </a:graphicData>
          </a:graphic>
        </wp:anchor>
      </w:drawing>
    </w:r>
    <w:r>
      <w:rPr>
        <w:b/>
        <w:bCs/>
        <w:sz w:val="32"/>
        <w:szCs w:val="32"/>
      </w:rPr>
      <w:t>Herts Rural Support Networks</w:t>
    </w:r>
  </w:p>
  <w:p w14:paraId="0995C16D" w14:textId="38A351B1" w:rsidR="00D77AF6" w:rsidRPr="003176C9" w:rsidRDefault="00321EF9" w:rsidP="00321EF9">
    <w:pPr>
      <w:pStyle w:val="Header"/>
      <w:rPr>
        <w:b/>
        <w:bCs/>
        <w:sz w:val="18"/>
        <w:szCs w:val="18"/>
      </w:rPr>
    </w:pPr>
    <w:r>
      <w:rPr>
        <w:b/>
        <w:bCs/>
        <w:sz w:val="32"/>
        <w:szCs w:val="32"/>
      </w:rPr>
      <w:t xml:space="preserve">                                          </w:t>
    </w:r>
    <w:r>
      <w:rPr>
        <w:b/>
        <w:bCs/>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D1F8B"/>
    <w:multiLevelType w:val="hybridMultilevel"/>
    <w:tmpl w:val="7C8A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F252B"/>
    <w:multiLevelType w:val="multilevel"/>
    <w:tmpl w:val="5356A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D1537"/>
    <w:multiLevelType w:val="hybridMultilevel"/>
    <w:tmpl w:val="261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C0953"/>
    <w:multiLevelType w:val="multilevel"/>
    <w:tmpl w:val="BD0E3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DD6400"/>
    <w:multiLevelType w:val="hybridMultilevel"/>
    <w:tmpl w:val="3E90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7D31A5"/>
    <w:multiLevelType w:val="hybridMultilevel"/>
    <w:tmpl w:val="6328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F6"/>
    <w:rsid w:val="000211C7"/>
    <w:rsid w:val="00022578"/>
    <w:rsid w:val="0004353F"/>
    <w:rsid w:val="00085254"/>
    <w:rsid w:val="0009402F"/>
    <w:rsid w:val="000A2664"/>
    <w:rsid w:val="00115EC6"/>
    <w:rsid w:val="001436E6"/>
    <w:rsid w:val="0014402A"/>
    <w:rsid w:val="001445CD"/>
    <w:rsid w:val="001456F0"/>
    <w:rsid w:val="00153302"/>
    <w:rsid w:val="001E1D66"/>
    <w:rsid w:val="00212134"/>
    <w:rsid w:val="00291418"/>
    <w:rsid w:val="003176C9"/>
    <w:rsid w:val="00321EF9"/>
    <w:rsid w:val="00327B5F"/>
    <w:rsid w:val="00377E90"/>
    <w:rsid w:val="00470FCB"/>
    <w:rsid w:val="0048356A"/>
    <w:rsid w:val="00546C81"/>
    <w:rsid w:val="005508A3"/>
    <w:rsid w:val="00573DE7"/>
    <w:rsid w:val="005C05B9"/>
    <w:rsid w:val="005F19EB"/>
    <w:rsid w:val="006558F6"/>
    <w:rsid w:val="00670944"/>
    <w:rsid w:val="006843A0"/>
    <w:rsid w:val="006C2EE6"/>
    <w:rsid w:val="0076705C"/>
    <w:rsid w:val="007B201F"/>
    <w:rsid w:val="007D2E5A"/>
    <w:rsid w:val="008569A0"/>
    <w:rsid w:val="00866A88"/>
    <w:rsid w:val="008B4391"/>
    <w:rsid w:val="008C081B"/>
    <w:rsid w:val="0092016C"/>
    <w:rsid w:val="00927B04"/>
    <w:rsid w:val="00A131C1"/>
    <w:rsid w:val="00A22195"/>
    <w:rsid w:val="00A246BB"/>
    <w:rsid w:val="00A4150D"/>
    <w:rsid w:val="00A94D52"/>
    <w:rsid w:val="00A976D6"/>
    <w:rsid w:val="00BE10A9"/>
    <w:rsid w:val="00BF75A7"/>
    <w:rsid w:val="00C01E6D"/>
    <w:rsid w:val="00C06A20"/>
    <w:rsid w:val="00C2717A"/>
    <w:rsid w:val="00C54745"/>
    <w:rsid w:val="00C815DB"/>
    <w:rsid w:val="00CA37F3"/>
    <w:rsid w:val="00CE617A"/>
    <w:rsid w:val="00D0206F"/>
    <w:rsid w:val="00D20E51"/>
    <w:rsid w:val="00D77AF6"/>
    <w:rsid w:val="00DA7ED7"/>
    <w:rsid w:val="00DD7854"/>
    <w:rsid w:val="00EC2BDD"/>
    <w:rsid w:val="00EC4DD2"/>
    <w:rsid w:val="00EC6A62"/>
    <w:rsid w:val="00EC6C83"/>
    <w:rsid w:val="00F1481F"/>
    <w:rsid w:val="00F15828"/>
    <w:rsid w:val="00F80156"/>
    <w:rsid w:val="00FF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A7E0"/>
  <w15:docId w15:val="{C42311F6-2179-4227-95FE-F3ACB058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AF6"/>
    <w:pPr>
      <w:ind w:left="720"/>
      <w:contextualSpacing/>
    </w:pPr>
  </w:style>
  <w:style w:type="character" w:styleId="Hyperlink">
    <w:name w:val="Hyperlink"/>
    <w:basedOn w:val="DefaultParagraphFont"/>
    <w:uiPriority w:val="99"/>
    <w:unhideWhenUsed/>
    <w:rsid w:val="00D77AF6"/>
    <w:rPr>
      <w:color w:val="0563C1" w:themeColor="hyperlink"/>
      <w:u w:val="single"/>
    </w:rPr>
  </w:style>
  <w:style w:type="paragraph" w:styleId="Header">
    <w:name w:val="header"/>
    <w:basedOn w:val="Normal"/>
    <w:link w:val="HeaderChar"/>
    <w:uiPriority w:val="99"/>
    <w:unhideWhenUsed/>
    <w:rsid w:val="00D7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F6"/>
  </w:style>
  <w:style w:type="paragraph" w:styleId="Footer">
    <w:name w:val="footer"/>
    <w:basedOn w:val="Normal"/>
    <w:link w:val="FooterChar"/>
    <w:uiPriority w:val="99"/>
    <w:unhideWhenUsed/>
    <w:rsid w:val="00D77AF6"/>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77AF6"/>
  </w:style>
  <w:style w:type="character" w:customStyle="1" w:styleId="UnresolvedMention1">
    <w:name w:val="Unresolved Mention1"/>
    <w:basedOn w:val="DefaultParagraphFont"/>
    <w:uiPriority w:val="99"/>
    <w:semiHidden/>
    <w:unhideWhenUsed/>
    <w:rsid w:val="00A246BB"/>
    <w:rPr>
      <w:color w:val="605E5C"/>
      <w:shd w:val="clear" w:color="auto" w:fill="E1DFDD"/>
    </w:rPr>
  </w:style>
  <w:style w:type="paragraph" w:styleId="BalloonText">
    <w:name w:val="Balloon Text"/>
    <w:basedOn w:val="Normal"/>
    <w:link w:val="BalloonTextChar"/>
    <w:uiPriority w:val="99"/>
    <w:semiHidden/>
    <w:unhideWhenUsed/>
    <w:rsid w:val="00145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6F0"/>
    <w:rPr>
      <w:rFonts w:ascii="Segoe UI" w:hAnsi="Segoe UI" w:cs="Segoe UI"/>
      <w:sz w:val="18"/>
      <w:szCs w:val="18"/>
    </w:rPr>
  </w:style>
  <w:style w:type="character" w:styleId="FollowedHyperlink">
    <w:name w:val="FollowedHyperlink"/>
    <w:basedOn w:val="DefaultParagraphFont"/>
    <w:uiPriority w:val="99"/>
    <w:semiHidden/>
    <w:unhideWhenUsed/>
    <w:rsid w:val="0092016C"/>
    <w:rPr>
      <w:color w:val="954F72" w:themeColor="followedHyperlink"/>
      <w:u w:val="single"/>
    </w:rPr>
  </w:style>
  <w:style w:type="character" w:styleId="CommentReference">
    <w:name w:val="annotation reference"/>
    <w:basedOn w:val="DefaultParagraphFont"/>
    <w:uiPriority w:val="99"/>
    <w:semiHidden/>
    <w:unhideWhenUsed/>
    <w:rsid w:val="0004353F"/>
    <w:rPr>
      <w:sz w:val="16"/>
      <w:szCs w:val="16"/>
    </w:rPr>
  </w:style>
  <w:style w:type="paragraph" w:styleId="CommentText">
    <w:name w:val="annotation text"/>
    <w:basedOn w:val="Normal"/>
    <w:link w:val="CommentTextChar"/>
    <w:uiPriority w:val="99"/>
    <w:semiHidden/>
    <w:unhideWhenUsed/>
    <w:rsid w:val="0004353F"/>
    <w:pPr>
      <w:spacing w:line="240" w:lineRule="auto"/>
    </w:pPr>
    <w:rPr>
      <w:sz w:val="20"/>
      <w:szCs w:val="20"/>
    </w:rPr>
  </w:style>
  <w:style w:type="character" w:customStyle="1" w:styleId="CommentTextChar">
    <w:name w:val="Comment Text Char"/>
    <w:basedOn w:val="DefaultParagraphFont"/>
    <w:link w:val="CommentText"/>
    <w:uiPriority w:val="99"/>
    <w:semiHidden/>
    <w:rsid w:val="0004353F"/>
    <w:rPr>
      <w:sz w:val="20"/>
      <w:szCs w:val="20"/>
    </w:rPr>
  </w:style>
  <w:style w:type="paragraph" w:styleId="CommentSubject">
    <w:name w:val="annotation subject"/>
    <w:basedOn w:val="CommentText"/>
    <w:next w:val="CommentText"/>
    <w:link w:val="CommentSubjectChar"/>
    <w:uiPriority w:val="99"/>
    <w:semiHidden/>
    <w:unhideWhenUsed/>
    <w:rsid w:val="0004353F"/>
    <w:rPr>
      <w:b/>
      <w:bCs/>
    </w:rPr>
  </w:style>
  <w:style w:type="character" w:customStyle="1" w:styleId="CommentSubjectChar">
    <w:name w:val="Comment Subject Char"/>
    <w:basedOn w:val="CommentTextChar"/>
    <w:link w:val="CommentSubject"/>
    <w:uiPriority w:val="99"/>
    <w:semiHidden/>
    <w:rsid w:val="0004353F"/>
    <w:rPr>
      <w:b/>
      <w:bCs/>
      <w:sz w:val="20"/>
      <w:szCs w:val="20"/>
    </w:rPr>
  </w:style>
  <w:style w:type="paragraph" w:styleId="NormalWeb">
    <w:name w:val="Normal (Web)"/>
    <w:basedOn w:val="Normal"/>
    <w:uiPriority w:val="99"/>
    <w:unhideWhenUsed/>
    <w:rsid w:val="00CA37F3"/>
    <w:pPr>
      <w:spacing w:before="100" w:beforeAutospacing="1" w:after="100" w:afterAutospacing="1" w:line="240" w:lineRule="auto"/>
    </w:pPr>
    <w:rPr>
      <w:rFonts w:ascii="Calibri" w:hAnsi="Calibri" w:cs="Calibri"/>
      <w:lang w:eastAsia="en-GB"/>
    </w:rPr>
  </w:style>
  <w:style w:type="character" w:customStyle="1" w:styleId="InternetLink">
    <w:name w:val="Internet Link"/>
    <w:basedOn w:val="DefaultParagraphFont"/>
    <w:uiPriority w:val="99"/>
    <w:unhideWhenUsed/>
    <w:rsid w:val="00321EF9"/>
    <w:rPr>
      <w:color w:val="0563C1" w:themeColor="hyperlink"/>
      <w:u w:val="single"/>
    </w:rPr>
  </w:style>
  <w:style w:type="character" w:styleId="UnresolvedMention">
    <w:name w:val="Unresolved Mention"/>
    <w:basedOn w:val="DefaultParagraphFont"/>
    <w:uiPriority w:val="99"/>
    <w:semiHidden/>
    <w:unhideWhenUsed/>
    <w:rsid w:val="00321EF9"/>
    <w:rPr>
      <w:color w:val="605E5C"/>
      <w:shd w:val="clear" w:color="auto" w:fill="E1DFDD"/>
    </w:rPr>
  </w:style>
  <w:style w:type="paragraph" w:customStyle="1" w:styleId="Default">
    <w:name w:val="Default"/>
    <w:rsid w:val="000225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500">
      <w:bodyDiv w:val="1"/>
      <w:marLeft w:val="0"/>
      <w:marRight w:val="0"/>
      <w:marTop w:val="0"/>
      <w:marBottom w:val="0"/>
      <w:divBdr>
        <w:top w:val="none" w:sz="0" w:space="0" w:color="auto"/>
        <w:left w:val="none" w:sz="0" w:space="0" w:color="auto"/>
        <w:bottom w:val="none" w:sz="0" w:space="0" w:color="auto"/>
        <w:right w:val="none" w:sz="0" w:space="0" w:color="auto"/>
      </w:divBdr>
    </w:div>
    <w:div w:id="273561536">
      <w:bodyDiv w:val="1"/>
      <w:marLeft w:val="0"/>
      <w:marRight w:val="0"/>
      <w:marTop w:val="0"/>
      <w:marBottom w:val="0"/>
      <w:divBdr>
        <w:top w:val="none" w:sz="0" w:space="0" w:color="auto"/>
        <w:left w:val="none" w:sz="0" w:space="0" w:color="auto"/>
        <w:bottom w:val="none" w:sz="0" w:space="0" w:color="auto"/>
        <w:right w:val="none" w:sz="0" w:space="0" w:color="auto"/>
      </w:divBdr>
    </w:div>
    <w:div w:id="373771590">
      <w:bodyDiv w:val="1"/>
      <w:marLeft w:val="0"/>
      <w:marRight w:val="0"/>
      <w:marTop w:val="0"/>
      <w:marBottom w:val="0"/>
      <w:divBdr>
        <w:top w:val="none" w:sz="0" w:space="0" w:color="auto"/>
        <w:left w:val="none" w:sz="0" w:space="0" w:color="auto"/>
        <w:bottom w:val="none" w:sz="0" w:space="0" w:color="auto"/>
        <w:right w:val="none" w:sz="0" w:space="0" w:color="auto"/>
      </w:divBdr>
    </w:div>
    <w:div w:id="577401374">
      <w:bodyDiv w:val="1"/>
      <w:marLeft w:val="0"/>
      <w:marRight w:val="0"/>
      <w:marTop w:val="0"/>
      <w:marBottom w:val="0"/>
      <w:divBdr>
        <w:top w:val="none" w:sz="0" w:space="0" w:color="auto"/>
        <w:left w:val="none" w:sz="0" w:space="0" w:color="auto"/>
        <w:bottom w:val="none" w:sz="0" w:space="0" w:color="auto"/>
        <w:right w:val="none" w:sz="0" w:space="0" w:color="auto"/>
      </w:divBdr>
    </w:div>
    <w:div w:id="1283270398">
      <w:bodyDiv w:val="1"/>
      <w:marLeft w:val="0"/>
      <w:marRight w:val="0"/>
      <w:marTop w:val="0"/>
      <w:marBottom w:val="0"/>
      <w:divBdr>
        <w:top w:val="none" w:sz="0" w:space="0" w:color="auto"/>
        <w:left w:val="none" w:sz="0" w:space="0" w:color="auto"/>
        <w:bottom w:val="none" w:sz="0" w:space="0" w:color="auto"/>
        <w:right w:val="none" w:sz="0" w:space="0" w:color="auto"/>
      </w:divBdr>
      <w:divsChild>
        <w:div w:id="671374071">
          <w:marLeft w:val="0"/>
          <w:marRight w:val="0"/>
          <w:marTop w:val="0"/>
          <w:marBottom w:val="240"/>
          <w:divBdr>
            <w:top w:val="none" w:sz="0" w:space="0" w:color="auto"/>
            <w:left w:val="none" w:sz="0" w:space="0" w:color="auto"/>
            <w:bottom w:val="none" w:sz="0" w:space="0" w:color="auto"/>
            <w:right w:val="none" w:sz="0" w:space="0" w:color="auto"/>
          </w:divBdr>
          <w:divsChild>
            <w:div w:id="115955939">
              <w:marLeft w:val="-225"/>
              <w:marRight w:val="-225"/>
              <w:marTop w:val="0"/>
              <w:marBottom w:val="0"/>
              <w:divBdr>
                <w:top w:val="none" w:sz="0" w:space="0" w:color="auto"/>
                <w:left w:val="none" w:sz="0" w:space="0" w:color="auto"/>
                <w:bottom w:val="none" w:sz="0" w:space="0" w:color="auto"/>
                <w:right w:val="none" w:sz="0" w:space="0" w:color="auto"/>
              </w:divBdr>
              <w:divsChild>
                <w:div w:id="2089690900">
                  <w:marLeft w:val="0"/>
                  <w:marRight w:val="0"/>
                  <w:marTop w:val="0"/>
                  <w:marBottom w:val="0"/>
                  <w:divBdr>
                    <w:top w:val="none" w:sz="0" w:space="0" w:color="auto"/>
                    <w:left w:val="none" w:sz="0" w:space="0" w:color="auto"/>
                    <w:bottom w:val="none" w:sz="0" w:space="0" w:color="auto"/>
                    <w:right w:val="none" w:sz="0" w:space="0" w:color="auto"/>
                  </w:divBdr>
                </w:div>
                <w:div w:id="1226062014">
                  <w:marLeft w:val="0"/>
                  <w:marRight w:val="0"/>
                  <w:marTop w:val="0"/>
                  <w:marBottom w:val="0"/>
                  <w:divBdr>
                    <w:top w:val="none" w:sz="0" w:space="0" w:color="auto"/>
                    <w:left w:val="none" w:sz="0" w:space="0" w:color="auto"/>
                    <w:bottom w:val="none" w:sz="0" w:space="0" w:color="auto"/>
                    <w:right w:val="none" w:sz="0" w:space="0" w:color="auto"/>
                  </w:divBdr>
                </w:div>
                <w:div w:id="20290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3815">
      <w:bodyDiv w:val="1"/>
      <w:marLeft w:val="0"/>
      <w:marRight w:val="0"/>
      <w:marTop w:val="0"/>
      <w:marBottom w:val="0"/>
      <w:divBdr>
        <w:top w:val="none" w:sz="0" w:space="0" w:color="auto"/>
        <w:left w:val="none" w:sz="0" w:space="0" w:color="auto"/>
        <w:bottom w:val="none" w:sz="0" w:space="0" w:color="auto"/>
        <w:right w:val="none" w:sz="0" w:space="0" w:color="auto"/>
      </w:divBdr>
      <w:divsChild>
        <w:div w:id="2090035958">
          <w:marLeft w:val="0"/>
          <w:marRight w:val="0"/>
          <w:marTop w:val="0"/>
          <w:marBottom w:val="0"/>
          <w:divBdr>
            <w:top w:val="none" w:sz="0" w:space="0" w:color="auto"/>
            <w:left w:val="none" w:sz="0" w:space="0" w:color="auto"/>
            <w:bottom w:val="none" w:sz="0" w:space="0" w:color="auto"/>
            <w:right w:val="none" w:sz="0" w:space="0" w:color="auto"/>
          </w:divBdr>
          <w:divsChild>
            <w:div w:id="390229340">
              <w:marLeft w:val="0"/>
              <w:marRight w:val="0"/>
              <w:marTop w:val="0"/>
              <w:marBottom w:val="0"/>
              <w:divBdr>
                <w:top w:val="none" w:sz="0" w:space="0" w:color="auto"/>
                <w:left w:val="none" w:sz="0" w:space="0" w:color="auto"/>
                <w:bottom w:val="none" w:sz="0" w:space="0" w:color="auto"/>
                <w:right w:val="none" w:sz="0" w:space="0" w:color="auto"/>
              </w:divBdr>
            </w:div>
          </w:divsChild>
        </w:div>
        <w:div w:id="597911611">
          <w:marLeft w:val="0"/>
          <w:marRight w:val="0"/>
          <w:marTop w:val="0"/>
          <w:marBottom w:val="0"/>
          <w:divBdr>
            <w:top w:val="none" w:sz="0" w:space="0" w:color="auto"/>
            <w:left w:val="none" w:sz="0" w:space="0" w:color="auto"/>
            <w:bottom w:val="none" w:sz="0" w:space="0" w:color="auto"/>
            <w:right w:val="none" w:sz="0" w:space="0" w:color="auto"/>
          </w:divBdr>
          <w:divsChild>
            <w:div w:id="2060746024">
              <w:marLeft w:val="0"/>
              <w:marRight w:val="0"/>
              <w:marTop w:val="0"/>
              <w:marBottom w:val="0"/>
              <w:divBdr>
                <w:top w:val="none" w:sz="0" w:space="0" w:color="auto"/>
                <w:left w:val="none" w:sz="0" w:space="0" w:color="auto"/>
                <w:bottom w:val="none" w:sz="0" w:space="0" w:color="auto"/>
                <w:right w:val="none" w:sz="0" w:space="0" w:color="auto"/>
              </w:divBdr>
              <w:divsChild>
                <w:div w:id="10218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22975">
      <w:bodyDiv w:val="1"/>
      <w:marLeft w:val="0"/>
      <w:marRight w:val="0"/>
      <w:marTop w:val="0"/>
      <w:marBottom w:val="0"/>
      <w:divBdr>
        <w:top w:val="none" w:sz="0" w:space="0" w:color="auto"/>
        <w:left w:val="none" w:sz="0" w:space="0" w:color="auto"/>
        <w:bottom w:val="none" w:sz="0" w:space="0" w:color="auto"/>
        <w:right w:val="none" w:sz="0" w:space="0" w:color="auto"/>
      </w:divBdr>
    </w:div>
    <w:div w:id="1658799059">
      <w:bodyDiv w:val="1"/>
      <w:marLeft w:val="0"/>
      <w:marRight w:val="0"/>
      <w:marTop w:val="0"/>
      <w:marBottom w:val="0"/>
      <w:divBdr>
        <w:top w:val="none" w:sz="0" w:space="0" w:color="auto"/>
        <w:left w:val="none" w:sz="0" w:space="0" w:color="auto"/>
        <w:bottom w:val="none" w:sz="0" w:space="0" w:color="auto"/>
        <w:right w:val="none" w:sz="0" w:space="0" w:color="auto"/>
      </w:divBdr>
      <w:divsChild>
        <w:div w:id="1938636330">
          <w:marLeft w:val="0"/>
          <w:marRight w:val="0"/>
          <w:marTop w:val="0"/>
          <w:marBottom w:val="0"/>
          <w:divBdr>
            <w:top w:val="none" w:sz="0" w:space="0" w:color="auto"/>
            <w:left w:val="none" w:sz="0" w:space="0" w:color="auto"/>
            <w:bottom w:val="none" w:sz="0" w:space="0" w:color="auto"/>
            <w:right w:val="none" w:sz="0" w:space="0" w:color="auto"/>
          </w:divBdr>
          <w:divsChild>
            <w:div w:id="1103645254">
              <w:marLeft w:val="0"/>
              <w:marRight w:val="0"/>
              <w:marTop w:val="0"/>
              <w:marBottom w:val="0"/>
              <w:divBdr>
                <w:top w:val="none" w:sz="0" w:space="0" w:color="auto"/>
                <w:left w:val="none" w:sz="0" w:space="0" w:color="auto"/>
                <w:bottom w:val="none" w:sz="0" w:space="0" w:color="auto"/>
                <w:right w:val="none" w:sz="0" w:space="0" w:color="auto"/>
              </w:divBdr>
              <w:divsChild>
                <w:div w:id="8304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7093">
      <w:bodyDiv w:val="1"/>
      <w:marLeft w:val="0"/>
      <w:marRight w:val="0"/>
      <w:marTop w:val="0"/>
      <w:marBottom w:val="0"/>
      <w:divBdr>
        <w:top w:val="none" w:sz="0" w:space="0" w:color="auto"/>
        <w:left w:val="none" w:sz="0" w:space="0" w:color="auto"/>
        <w:bottom w:val="none" w:sz="0" w:space="0" w:color="auto"/>
        <w:right w:val="none" w:sz="0" w:space="0" w:color="auto"/>
      </w:divBdr>
      <w:divsChild>
        <w:div w:id="675965819">
          <w:marLeft w:val="0"/>
          <w:marRight w:val="0"/>
          <w:marTop w:val="0"/>
          <w:marBottom w:val="0"/>
          <w:divBdr>
            <w:top w:val="none" w:sz="0" w:space="0" w:color="auto"/>
            <w:left w:val="none" w:sz="0" w:space="0" w:color="auto"/>
            <w:bottom w:val="none" w:sz="0" w:space="0" w:color="auto"/>
            <w:right w:val="none" w:sz="0" w:space="0" w:color="auto"/>
          </w:divBdr>
        </w:div>
      </w:divsChild>
    </w:div>
    <w:div w:id="21093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uk-regulator-confirms-that-people-should-continue-to-receive-the-covid-19-vaccine-astrazeneca" TargetMode="External"/><Relationship Id="rId13" Type="http://schemas.openxmlformats.org/officeDocument/2006/relationships/hyperlink" Target="https://www.nhs.uk/nhs-services/gps/how-to-register-with-a-gp-surgery/" TargetMode="External"/><Relationship Id="rId18" Type="http://schemas.openxmlformats.org/officeDocument/2006/relationships/hyperlink" Target="file://C:\Users\lynsi\AppData\Local\Packages\microsoft.windowscommunicationsapps_8wekyb3d8bbwe\LocalState\Files\S0\2227\Attachments\&#8226;https:\assets.publishing.service.gov.uk\government\uploads\system\uploads\attachment_data\file\955270\PHE_COVID-19_vaccination_guide_what_to_expect_after_your_vaccination_Urdu.p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ovid.healthierfuture.org.uk/vaccination-faqs" TargetMode="External"/><Relationship Id="rId7" Type="http://schemas.openxmlformats.org/officeDocument/2006/relationships/hyperlink" Target="https://www.gov.uk/government/publications/covid-19-response-spring-2021/covid-19-response-spring-2021-summary" TargetMode="External"/><Relationship Id="rId12" Type="http://schemas.openxmlformats.org/officeDocument/2006/relationships/hyperlink" Target="http://www.hertfordshire.gov.uk/rapidtest" TargetMode="External"/><Relationship Id="rId17" Type="http://schemas.openxmlformats.org/officeDocument/2006/relationships/hyperlink" Target="https://vimeo.com/50837255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53061/PHE_COVID-19_vaccination_guide_what_to_expect_after_your_vaccination_Arabic.pdf" TargetMode="External"/><Relationship Id="rId20" Type="http://schemas.openxmlformats.org/officeDocument/2006/relationships/hyperlink" Target="https://www.bbc.co.uk/programmes/b00k0b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order-coronavirus-rapid-lateral-flow-tests" TargetMode="External"/><Relationship Id="rId24" Type="http://schemas.openxmlformats.org/officeDocument/2006/relationships/hyperlink" Target="https://www.hertfordshire.gov.uk/about-the-council/news/coronavirus-covid-19-what-you-need-to-know.aspx" TargetMode="External"/><Relationship Id="rId5" Type="http://schemas.openxmlformats.org/officeDocument/2006/relationships/footnotes" Target="footnotes.xml"/><Relationship Id="rId15" Type="http://schemas.openxmlformats.org/officeDocument/2006/relationships/hyperlink" Target="https://youtube.com/playlist?list=PLgtazLRY5Zd-yrK9YZzsEukHC4SmQ4mO0" TargetMode="External"/><Relationship Id="rId23" Type="http://schemas.openxmlformats.org/officeDocument/2006/relationships/hyperlink" Target="mailto:info@hertshelp.net" TargetMode="External"/><Relationship Id="rId28" Type="http://schemas.openxmlformats.org/officeDocument/2006/relationships/theme" Target="theme/theme1.xml"/><Relationship Id="rId10" Type="http://schemas.openxmlformats.org/officeDocument/2006/relationships/hyperlink" Target="https://covid.healthierfuture.org.uk/vaccination-faqs" TargetMode="External"/><Relationship Id="rId19" Type="http://schemas.openxmlformats.org/officeDocument/2006/relationships/hyperlink" Target="https://vimeo.com/505344671" TargetMode="External"/><Relationship Id="rId4" Type="http://schemas.openxmlformats.org/officeDocument/2006/relationships/webSettings" Target="webSettings.xml"/><Relationship Id="rId9" Type="http://schemas.openxmlformats.org/officeDocument/2006/relationships/hyperlink" Target="https://covid.healthierfuture.org.uk/information-and-resources" TargetMode="External"/><Relationship Id="rId14" Type="http://schemas.openxmlformats.org/officeDocument/2006/relationships/hyperlink" Target="https://covid.healthierfuture.org.uk/information-and-resources" TargetMode="External"/><Relationship Id="rId22" Type="http://schemas.openxmlformats.org/officeDocument/2006/relationships/hyperlink" Target="https://www.hertshelp.net/hertshelp.asp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tuart.izzard@cdaherts.org.uk" TargetMode="External"/><Relationship Id="rId1" Type="http://schemas.openxmlformats.org/officeDocument/2006/relationships/hyperlink" Target="mailto:lynsihayward-smith@cdahert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1255</Words>
  <Characters>5412</Characters>
  <Application>Microsoft Office Word</Application>
  <DocSecurity>0</DocSecurity>
  <Lines>125</Lines>
  <Paragraphs>37</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Fisher</dc:creator>
  <cp:lastModifiedBy>Microsoft Office User</cp:lastModifiedBy>
  <cp:revision>2</cp:revision>
  <dcterms:created xsi:type="dcterms:W3CDTF">2021-05-31T15:17:00Z</dcterms:created>
  <dcterms:modified xsi:type="dcterms:W3CDTF">2021-05-31T15:17:00Z</dcterms:modified>
</cp:coreProperties>
</file>